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6D7A0" w14:textId="77777777" w:rsidR="002F182F" w:rsidRPr="006A225C" w:rsidRDefault="002F182F" w:rsidP="006A2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2FA088" w14:textId="03BB4F18" w:rsidR="002F182F" w:rsidRPr="006A225C" w:rsidRDefault="002F182F" w:rsidP="006A22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25C">
        <w:rPr>
          <w:rFonts w:ascii="Times New Roman" w:eastAsia="Times New Roman" w:hAnsi="Times New Roman" w:cs="Times New Roman"/>
          <w:color w:val="000000"/>
          <w:sz w:val="20"/>
          <w:szCs w:val="20"/>
        </w:rPr>
        <w:t>Telehealth is any meeting with a healthcare provider via a phone call or a video call in place of an in-person session.</w:t>
      </w:r>
    </w:p>
    <w:p w14:paraId="1E2E63A4" w14:textId="77777777" w:rsidR="002F182F" w:rsidRPr="006A225C" w:rsidRDefault="002F182F" w:rsidP="006A22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4B14312" w14:textId="318C6C78" w:rsidR="002F182F" w:rsidRPr="006A225C" w:rsidRDefault="002F182F" w:rsidP="006A225C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25C">
        <w:rPr>
          <w:rFonts w:ascii="Times New Roman" w:eastAsia="Times New Roman" w:hAnsi="Times New Roman" w:cs="Times New Roman"/>
          <w:color w:val="000000"/>
          <w:sz w:val="20"/>
          <w:szCs w:val="20"/>
        </w:rPr>
        <w:t>I understand that my health care provider wishes me to engage in telehealth as an alternative to an in-person session or sessions</w:t>
      </w:r>
      <w:r w:rsidR="0088297B" w:rsidRPr="006A225C">
        <w:rPr>
          <w:rFonts w:ascii="Times New Roman" w:eastAsia="Times New Roman" w:hAnsi="Times New Roman" w:cs="Times New Roman"/>
          <w:color w:val="000000"/>
          <w:sz w:val="20"/>
          <w:szCs w:val="20"/>
        </w:rPr>
        <w:t>, especially given the tenuous nature of medical health risk at the present juncture.</w:t>
      </w:r>
    </w:p>
    <w:p w14:paraId="4F670818" w14:textId="77777777" w:rsidR="002F182F" w:rsidRPr="006A225C" w:rsidRDefault="002F182F" w:rsidP="006A22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EAE529E" w14:textId="77777777" w:rsidR="002F182F" w:rsidRPr="006A225C" w:rsidRDefault="002F182F" w:rsidP="006A225C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25C">
        <w:rPr>
          <w:rFonts w:ascii="Times New Roman" w:eastAsia="Times New Roman" w:hAnsi="Times New Roman" w:cs="Times New Roman"/>
          <w:color w:val="000000"/>
          <w:sz w:val="20"/>
          <w:szCs w:val="20"/>
        </w:rPr>
        <w:t>My provider has explained to me how the video conferencing technology will function and how it will differ from an in-person session.</w:t>
      </w:r>
    </w:p>
    <w:p w14:paraId="40A43F54" w14:textId="77777777" w:rsidR="002F182F" w:rsidRPr="006A225C" w:rsidRDefault="002F182F" w:rsidP="006A22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81E61BD" w14:textId="7329FEB3" w:rsidR="002F182F" w:rsidRPr="006A225C" w:rsidRDefault="002F182F" w:rsidP="006A225C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25C">
        <w:rPr>
          <w:rFonts w:ascii="Times New Roman" w:eastAsia="Times New Roman" w:hAnsi="Times New Roman" w:cs="Times New Roman"/>
          <w:color w:val="000000"/>
          <w:sz w:val="20"/>
          <w:szCs w:val="20"/>
        </w:rPr>
        <w:t>I understand that a telehealth session has potential benefits, including greater access to care and the convenience of meeting from a location of my choosing.</w:t>
      </w:r>
    </w:p>
    <w:p w14:paraId="4CC8C75C" w14:textId="77777777" w:rsidR="0088297B" w:rsidRPr="006A225C" w:rsidRDefault="0088297B" w:rsidP="006A225C">
      <w:pPr>
        <w:pStyle w:val="ListParagraph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D1D0154" w14:textId="5F4D2543" w:rsidR="0088297B" w:rsidRPr="006A225C" w:rsidRDefault="0088297B" w:rsidP="006A225C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25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 understand that my insurance provider may not cover any/all of the cost of a telehealth session and I understand that I will owe that balance if the therapist submits to insurance and they fail to pay. </w:t>
      </w:r>
    </w:p>
    <w:p w14:paraId="409882E6" w14:textId="77777777" w:rsidR="002F182F" w:rsidRPr="006A225C" w:rsidRDefault="002F182F" w:rsidP="006A22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5E2997B" w14:textId="3C5C46C5" w:rsidR="002F182F" w:rsidRPr="006A225C" w:rsidRDefault="002F182F" w:rsidP="006A225C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25C">
        <w:rPr>
          <w:rFonts w:ascii="Times New Roman" w:eastAsia="Times New Roman" w:hAnsi="Times New Roman" w:cs="Times New Roman"/>
          <w:color w:val="000000"/>
          <w:sz w:val="20"/>
          <w:szCs w:val="20"/>
        </w:rPr>
        <w:t>I understand there are potential risks to this technology, including interruptions, unauthorized access by others, and technical difficulties. I understand that my provider will exercise care to minimize these risks.</w:t>
      </w:r>
    </w:p>
    <w:p w14:paraId="00155378" w14:textId="77777777" w:rsidR="00B3185B" w:rsidRPr="006A225C" w:rsidRDefault="00B3185B" w:rsidP="006A225C">
      <w:pPr>
        <w:pStyle w:val="ListParagraph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B13C264" w14:textId="0A7A2D44" w:rsidR="00B3185B" w:rsidRPr="006A225C" w:rsidRDefault="00B3185B" w:rsidP="006A225C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25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 understand that there will be temptation to do other things while in session virtually but am in agreement that I will remain focused for the session and limit external activities. </w:t>
      </w:r>
    </w:p>
    <w:p w14:paraId="5126DB0D" w14:textId="77777777" w:rsidR="002F182F" w:rsidRPr="006A225C" w:rsidRDefault="002F182F" w:rsidP="006A22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63E3A03" w14:textId="77777777" w:rsidR="00AD54E4" w:rsidRPr="006A225C" w:rsidRDefault="002F182F" w:rsidP="006A225C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25C">
        <w:rPr>
          <w:rFonts w:ascii="Times New Roman" w:eastAsia="Times New Roman" w:hAnsi="Times New Roman" w:cs="Times New Roman"/>
          <w:color w:val="000000"/>
          <w:sz w:val="20"/>
          <w:szCs w:val="20"/>
        </w:rPr>
        <w:t>I understand that my provider has taken necessary precautions to assure the software being used</w:t>
      </w:r>
      <w:r w:rsidR="00AD54E4" w:rsidRPr="006A225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proofErr w:type="gramStart"/>
      <w:r w:rsidR="00AD54E4" w:rsidRPr="006A225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doxy.me) </w:t>
      </w:r>
      <w:r w:rsidRPr="006A225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is</w:t>
      </w:r>
      <w:proofErr w:type="gramEnd"/>
      <w:r w:rsidRPr="006A225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HIPAA compliant and that while the software my provider will be using may be encrypted or otherwise protected there is a risk of data breach. I agree to not hold my provider liable in cases of data breach other than gross negligence on the part of my provider. </w:t>
      </w:r>
    </w:p>
    <w:p w14:paraId="1C443BDD" w14:textId="77777777" w:rsidR="00AD54E4" w:rsidRPr="006A225C" w:rsidRDefault="00AD54E4" w:rsidP="006A225C">
      <w:pPr>
        <w:pStyle w:val="ListParagraph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4C231D6" w14:textId="73DCB6E9" w:rsidR="00AD54E4" w:rsidRPr="006A225C" w:rsidRDefault="002F182F" w:rsidP="006A225C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25C">
        <w:rPr>
          <w:rFonts w:ascii="Times New Roman" w:eastAsia="Times New Roman" w:hAnsi="Times New Roman" w:cs="Times New Roman"/>
          <w:color w:val="000000"/>
          <w:sz w:val="20"/>
          <w:szCs w:val="20"/>
        </w:rPr>
        <w:t>I understand that my provider or I can or may discontinue the telehealth session if the connection quality or setting is not adequate. The provider will then attempt to contact the client via other means</w:t>
      </w:r>
      <w:r w:rsidR="0088297B" w:rsidRPr="006A225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(e.g. phone call). If we choose to use a phone call, I understand that my provider cannot guarantee that any cell phone communications remain completely private. </w:t>
      </w:r>
      <w:bookmarkStart w:id="0" w:name="_GoBack"/>
      <w:bookmarkEnd w:id="0"/>
    </w:p>
    <w:p w14:paraId="48FE9AD6" w14:textId="77777777" w:rsidR="00AD54E4" w:rsidRPr="006A225C" w:rsidRDefault="00AD54E4" w:rsidP="006A225C">
      <w:pPr>
        <w:pStyle w:val="ListParagraph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E4E696D" w14:textId="77777777" w:rsidR="00AD54E4" w:rsidRPr="006A225C" w:rsidRDefault="002F182F" w:rsidP="006A225C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25C">
        <w:rPr>
          <w:rFonts w:ascii="Times New Roman" w:eastAsia="Times New Roman" w:hAnsi="Times New Roman" w:cs="Times New Roman"/>
          <w:color w:val="000000"/>
          <w:sz w:val="20"/>
          <w:szCs w:val="20"/>
        </w:rPr>
        <w:t>I understand that telehealth is not a substitute for in-person psychotherapy and understand my provider may require me to seek out psychotherapy or other mental health services in conjunction with or instead of telehealth.</w:t>
      </w:r>
    </w:p>
    <w:p w14:paraId="212F67B2" w14:textId="77777777" w:rsidR="00AD54E4" w:rsidRPr="006A225C" w:rsidRDefault="00AD54E4" w:rsidP="006A225C">
      <w:pPr>
        <w:pStyle w:val="ListParagraph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B309DD9" w14:textId="77777777" w:rsidR="00AD54E4" w:rsidRPr="006A225C" w:rsidRDefault="002F182F" w:rsidP="006A225C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25C">
        <w:rPr>
          <w:rFonts w:ascii="Times New Roman" w:eastAsia="Times New Roman" w:hAnsi="Times New Roman" w:cs="Times New Roman"/>
          <w:color w:val="000000"/>
          <w:sz w:val="20"/>
          <w:szCs w:val="20"/>
        </w:rPr>
        <w:t>I understand that telehealth sessions are not adequate for emergency situations and my provider may require me to contact a local crisis response team or go to the nearest emergency room. </w:t>
      </w:r>
    </w:p>
    <w:p w14:paraId="23245C49" w14:textId="77777777" w:rsidR="00AD54E4" w:rsidRPr="006A225C" w:rsidRDefault="00AD54E4" w:rsidP="006A225C">
      <w:pPr>
        <w:pStyle w:val="ListParagraph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9F2F654" w14:textId="7626D7C5" w:rsidR="002F182F" w:rsidRPr="006A225C" w:rsidRDefault="002F182F" w:rsidP="006A225C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25C">
        <w:rPr>
          <w:rFonts w:ascii="Times New Roman" w:eastAsia="Times New Roman" w:hAnsi="Times New Roman" w:cs="Times New Roman"/>
          <w:color w:val="000000"/>
          <w:sz w:val="20"/>
          <w:szCs w:val="20"/>
        </w:rPr>
        <w:t>I have had a direct conversation with my provider, during which I had the opportunity to ask questions regarding this procedure. My questions have been answered, and the risks, benefits, and any practical alternatives have been discussed.</w:t>
      </w:r>
    </w:p>
    <w:p w14:paraId="48E09FC0" w14:textId="77777777" w:rsidR="002F182F" w:rsidRPr="006A225C" w:rsidRDefault="002F182F" w:rsidP="006A22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A26A4B0" w14:textId="77777777" w:rsidR="008F0665" w:rsidRPr="006A225C" w:rsidRDefault="008F0665" w:rsidP="006A2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6C5D5B2B" w14:textId="2DFDDA56" w:rsidR="002F182F" w:rsidRPr="006A225C" w:rsidRDefault="00AD54E4" w:rsidP="006A2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A22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Consent for using Doxy.me </w:t>
      </w:r>
    </w:p>
    <w:p w14:paraId="547F7954" w14:textId="77777777" w:rsidR="002F182F" w:rsidRPr="006A225C" w:rsidRDefault="002F182F" w:rsidP="006A22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1CE15CC" w14:textId="75620360" w:rsidR="00AD54E4" w:rsidRPr="006A225C" w:rsidRDefault="00AD54E4" w:rsidP="006A22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25C">
        <w:rPr>
          <w:rFonts w:ascii="Times New Roman" w:eastAsia="Times New Roman" w:hAnsi="Times New Roman" w:cs="Times New Roman"/>
          <w:color w:val="000000"/>
          <w:sz w:val="20"/>
          <w:szCs w:val="20"/>
        </w:rPr>
        <w:t>Doxy.me</w:t>
      </w:r>
      <w:r w:rsidR="002F182F" w:rsidRPr="006A225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is the technology service </w:t>
      </w:r>
      <w:r w:rsidRPr="006A225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my provider has selected for use when </w:t>
      </w:r>
      <w:r w:rsidR="002F182F" w:rsidRPr="006A225C">
        <w:rPr>
          <w:rFonts w:ascii="Times New Roman" w:eastAsia="Times New Roman" w:hAnsi="Times New Roman" w:cs="Times New Roman"/>
          <w:color w:val="000000"/>
          <w:sz w:val="20"/>
          <w:szCs w:val="20"/>
        </w:rPr>
        <w:t>conduct</w:t>
      </w:r>
      <w:r w:rsidRPr="006A225C">
        <w:rPr>
          <w:rFonts w:ascii="Times New Roman" w:eastAsia="Times New Roman" w:hAnsi="Times New Roman" w:cs="Times New Roman"/>
          <w:color w:val="000000"/>
          <w:sz w:val="20"/>
          <w:szCs w:val="20"/>
        </w:rPr>
        <w:t>ing</w:t>
      </w:r>
      <w:r w:rsidR="002F182F" w:rsidRPr="006A225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telehealth video conferencing appointments.</w:t>
      </w:r>
      <w:r w:rsidRPr="006A225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2F182F" w:rsidRPr="006A225C">
        <w:rPr>
          <w:rFonts w:ascii="Times New Roman" w:eastAsia="Times New Roman" w:hAnsi="Times New Roman" w:cs="Times New Roman"/>
          <w:color w:val="000000"/>
          <w:sz w:val="20"/>
          <w:szCs w:val="20"/>
        </w:rPr>
        <w:t>It is simple to use, and there are no passwords required to log in. By signing this document, I acknowledge:</w:t>
      </w:r>
    </w:p>
    <w:p w14:paraId="4C286818" w14:textId="77777777" w:rsidR="0088297B" w:rsidRPr="006A225C" w:rsidRDefault="0088297B" w:rsidP="006A22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C4696C6" w14:textId="452E420D" w:rsidR="00AD54E4" w:rsidRPr="006A225C" w:rsidRDefault="00AD54E4" w:rsidP="006A225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225C">
        <w:rPr>
          <w:rFonts w:ascii="Times New Roman" w:eastAsia="Times New Roman" w:hAnsi="Times New Roman" w:cs="Times New Roman"/>
          <w:color w:val="000000"/>
          <w:sz w:val="20"/>
          <w:szCs w:val="20"/>
        </w:rPr>
        <w:t>Doxy.me</w:t>
      </w:r>
      <w:r w:rsidR="002F182F" w:rsidRPr="006A225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is NOT an Emergency Service, and in the event of an emergency, I will use a phone to call 911.</w:t>
      </w:r>
    </w:p>
    <w:p w14:paraId="1AA8C4B1" w14:textId="77777777" w:rsidR="0088297B" w:rsidRPr="006A225C" w:rsidRDefault="0088297B" w:rsidP="006A225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7078C01" w14:textId="77777777" w:rsidR="006A225C" w:rsidRPr="006A225C" w:rsidRDefault="006A225C" w:rsidP="006A225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792E305" w14:textId="77777777" w:rsidR="006A225C" w:rsidRPr="006A225C" w:rsidRDefault="006A225C" w:rsidP="006A225C">
      <w:pPr>
        <w:pStyle w:val="ListParagraph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11E9EEF" w14:textId="0068FEE7" w:rsidR="00AD54E4" w:rsidRPr="006A225C" w:rsidRDefault="002F182F" w:rsidP="006A225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225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Though my provider and I may be having direct, virtual contact through the Telehealth Service, neither </w:t>
      </w:r>
      <w:r w:rsidR="00AD54E4" w:rsidRPr="006A225C">
        <w:rPr>
          <w:rFonts w:ascii="Times New Roman" w:eastAsia="Times New Roman" w:hAnsi="Times New Roman" w:cs="Times New Roman"/>
          <w:color w:val="000000"/>
          <w:sz w:val="20"/>
          <w:szCs w:val="20"/>
        </w:rPr>
        <w:t>Doxy.me</w:t>
      </w:r>
      <w:r w:rsidRPr="006A225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nor </w:t>
      </w:r>
      <w:r w:rsidR="00AD54E4" w:rsidRPr="006A225C">
        <w:rPr>
          <w:rFonts w:ascii="Times New Roman" w:eastAsia="Times New Roman" w:hAnsi="Times New Roman" w:cs="Times New Roman"/>
          <w:color w:val="000000"/>
          <w:sz w:val="20"/>
          <w:szCs w:val="20"/>
        </w:rPr>
        <w:t>any telephone conversations will</w:t>
      </w:r>
      <w:r w:rsidRPr="006A225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provide any medical or healthcare services or advice including, but not limited to, emergency or urgent medical services.</w:t>
      </w:r>
    </w:p>
    <w:p w14:paraId="404D5209" w14:textId="77777777" w:rsidR="0088297B" w:rsidRPr="006A225C" w:rsidRDefault="0088297B" w:rsidP="006A22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922F22C" w14:textId="7150FFA7" w:rsidR="00AD54E4" w:rsidRPr="006A225C" w:rsidRDefault="00AD54E4" w:rsidP="006A225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225C">
        <w:rPr>
          <w:rFonts w:ascii="Times New Roman" w:eastAsia="Times New Roman" w:hAnsi="Times New Roman" w:cs="Times New Roman"/>
          <w:color w:val="000000"/>
          <w:sz w:val="20"/>
          <w:szCs w:val="20"/>
        </w:rPr>
        <w:t>Though Doxy.me</w:t>
      </w:r>
      <w:r w:rsidR="002F182F" w:rsidRPr="006A225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facilitates videoconferencing and is not responsible for the delivery of any healthcare, medical advice, or care.</w:t>
      </w:r>
    </w:p>
    <w:p w14:paraId="4B6CA872" w14:textId="77777777" w:rsidR="0088297B" w:rsidRPr="006A225C" w:rsidRDefault="0088297B" w:rsidP="006A225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FF91D7D" w14:textId="22870425" w:rsidR="0088297B" w:rsidRPr="006A225C" w:rsidRDefault="002F182F" w:rsidP="006A225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225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 do not assume that my provider has access to any or all of the technical information </w:t>
      </w:r>
      <w:r w:rsidR="0088297B" w:rsidRPr="006A225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required to problem solve any session issues with the Doxy.me interface and I understand that sometimes things do not function properly. </w:t>
      </w:r>
    </w:p>
    <w:p w14:paraId="30B6B40B" w14:textId="77777777" w:rsidR="0088297B" w:rsidRPr="006A225C" w:rsidRDefault="0088297B" w:rsidP="006A22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849A55A" w14:textId="18250990" w:rsidR="002F182F" w:rsidRPr="006A225C" w:rsidRDefault="002F182F" w:rsidP="006A225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225C">
        <w:rPr>
          <w:rFonts w:ascii="Times New Roman" w:eastAsia="Times New Roman" w:hAnsi="Times New Roman" w:cs="Times New Roman"/>
          <w:color w:val="000000"/>
          <w:sz w:val="20"/>
          <w:szCs w:val="20"/>
        </w:rPr>
        <w:t>To maintain confidentiality, I will not share my telehealth appointment link with anyone unauthorized to attend the appointment.</w:t>
      </w:r>
    </w:p>
    <w:p w14:paraId="5FEC8E6F" w14:textId="77777777" w:rsidR="0088297B" w:rsidRPr="006A225C" w:rsidRDefault="0088297B" w:rsidP="006A22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3FD5880" w14:textId="695FEFDC" w:rsidR="0088297B" w:rsidRPr="006A225C" w:rsidRDefault="0088297B" w:rsidP="006A225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225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 understand that there is a greater risk of a breach of confidentiality if I am not in a safe space and I understand that my therapist has the right to terminate our session if they feel that I am not alone. </w:t>
      </w:r>
    </w:p>
    <w:p w14:paraId="2963D576" w14:textId="77777777" w:rsidR="00B3185B" w:rsidRPr="006A225C" w:rsidRDefault="00B3185B" w:rsidP="006A225C">
      <w:pPr>
        <w:pStyle w:val="ListParagraph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081AA02" w14:textId="4C1C3D4A" w:rsidR="00B3185B" w:rsidRPr="006A225C" w:rsidRDefault="00B3185B" w:rsidP="006A225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225C">
        <w:rPr>
          <w:rFonts w:ascii="Times New Roman" w:eastAsia="Times New Roman" w:hAnsi="Times New Roman" w:cs="Times New Roman"/>
          <w:sz w:val="20"/>
          <w:szCs w:val="20"/>
        </w:rPr>
        <w:t xml:space="preserve">I agree not to record or attempt to record any part of the telehealth session unless I have </w:t>
      </w:r>
      <w:r w:rsidR="006A225C" w:rsidRPr="006A225C">
        <w:rPr>
          <w:rFonts w:ascii="Times New Roman" w:eastAsia="Times New Roman" w:hAnsi="Times New Roman" w:cs="Times New Roman"/>
          <w:sz w:val="20"/>
          <w:szCs w:val="20"/>
        </w:rPr>
        <w:t>expressly</w:t>
      </w:r>
      <w:r w:rsidRPr="006A225C">
        <w:rPr>
          <w:rFonts w:ascii="Times New Roman" w:eastAsia="Times New Roman" w:hAnsi="Times New Roman" w:cs="Times New Roman"/>
          <w:sz w:val="20"/>
          <w:szCs w:val="20"/>
        </w:rPr>
        <w:t xml:space="preserve"> requested and been given permission to do so by my therapist. </w:t>
      </w:r>
    </w:p>
    <w:p w14:paraId="0C591244" w14:textId="77777777" w:rsidR="002F182F" w:rsidRPr="006A225C" w:rsidRDefault="002F182F" w:rsidP="006A22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864C42E" w14:textId="3A0E820B" w:rsidR="002F182F" w:rsidRPr="006A225C" w:rsidRDefault="002F182F" w:rsidP="006A225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6A225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By signing this form, I certify:</w:t>
      </w:r>
    </w:p>
    <w:p w14:paraId="274D0E52" w14:textId="3F3EDAE2" w:rsidR="002F182F" w:rsidRPr="006A225C" w:rsidRDefault="002F182F" w:rsidP="006A22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225C">
        <w:rPr>
          <w:rFonts w:ascii="Times New Roman" w:eastAsia="Times New Roman" w:hAnsi="Times New Roman" w:cs="Times New Roman"/>
          <w:color w:val="000000"/>
          <w:sz w:val="20"/>
          <w:szCs w:val="20"/>
        </w:rPr>
        <w:t>I have read or had this form read to me or had this form explained to me.</w:t>
      </w:r>
      <w:r w:rsidR="00B3185B" w:rsidRPr="006A225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A225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 fully understand its contents, including the risks and benefits of </w:t>
      </w:r>
      <w:r w:rsidR="0088297B" w:rsidRPr="006A225C">
        <w:rPr>
          <w:rFonts w:ascii="Times New Roman" w:eastAsia="Times New Roman" w:hAnsi="Times New Roman" w:cs="Times New Roman"/>
          <w:color w:val="000000"/>
          <w:sz w:val="20"/>
          <w:szCs w:val="20"/>
        </w:rPr>
        <w:t>Telehealth conferencing.</w:t>
      </w:r>
      <w:r w:rsidR="00B3185B" w:rsidRPr="006A225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A225C">
        <w:rPr>
          <w:rFonts w:ascii="Times New Roman" w:eastAsia="Times New Roman" w:hAnsi="Times New Roman" w:cs="Times New Roman"/>
          <w:color w:val="000000"/>
          <w:sz w:val="20"/>
          <w:szCs w:val="20"/>
        </w:rPr>
        <w:t>That I have been given ample opportunity to ask questions and that any questions have been answered to my satisfaction.</w:t>
      </w:r>
    </w:p>
    <w:p w14:paraId="522B1F54" w14:textId="77777777" w:rsidR="002F182F" w:rsidRPr="006A225C" w:rsidRDefault="002F182F" w:rsidP="006A22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76DC56" w14:textId="77777777" w:rsidR="00B3185B" w:rsidRPr="006A225C" w:rsidRDefault="00B3185B" w:rsidP="006A22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235D8F95" w14:textId="4712DF54" w:rsidR="00B3185B" w:rsidRPr="006A225C" w:rsidRDefault="00B3185B" w:rsidP="006A225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225C">
        <w:rPr>
          <w:rFonts w:ascii="Times New Roman" w:hAnsi="Times New Roman" w:cs="Times New Roman"/>
          <w:sz w:val="20"/>
          <w:szCs w:val="20"/>
        </w:rPr>
        <w:t xml:space="preserve">Client/Guardian Name:  __________________________________________________  </w:t>
      </w:r>
      <w:r w:rsidRPr="006A225C">
        <w:rPr>
          <w:rFonts w:ascii="Times New Roman" w:hAnsi="Times New Roman" w:cs="Times New Roman"/>
          <w:sz w:val="20"/>
          <w:szCs w:val="20"/>
        </w:rPr>
        <w:tab/>
        <w:t>Date: _______________</w:t>
      </w:r>
    </w:p>
    <w:p w14:paraId="339F0A95" w14:textId="702B456A" w:rsidR="00B3185B" w:rsidRPr="006A225C" w:rsidRDefault="00B3185B" w:rsidP="006A225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225C">
        <w:rPr>
          <w:rFonts w:ascii="Times New Roman" w:hAnsi="Times New Roman" w:cs="Times New Roman"/>
          <w:sz w:val="20"/>
          <w:szCs w:val="20"/>
        </w:rPr>
        <w:t xml:space="preserve">Client/Guardian </w:t>
      </w:r>
      <w:proofErr w:type="gramStart"/>
      <w:r w:rsidRPr="006A225C">
        <w:rPr>
          <w:rFonts w:ascii="Times New Roman" w:hAnsi="Times New Roman" w:cs="Times New Roman"/>
          <w:sz w:val="20"/>
          <w:szCs w:val="20"/>
        </w:rPr>
        <w:t>Signature:_</w:t>
      </w:r>
      <w:proofErr w:type="gramEnd"/>
      <w:r w:rsidRPr="006A225C">
        <w:rPr>
          <w:rFonts w:ascii="Times New Roman" w:hAnsi="Times New Roman" w:cs="Times New Roman"/>
          <w:sz w:val="20"/>
          <w:szCs w:val="20"/>
        </w:rPr>
        <w:t xml:space="preserve">________________________________________________  </w:t>
      </w:r>
      <w:r w:rsidRPr="006A225C">
        <w:rPr>
          <w:rFonts w:ascii="Times New Roman" w:hAnsi="Times New Roman" w:cs="Times New Roman"/>
          <w:sz w:val="20"/>
          <w:szCs w:val="20"/>
        </w:rPr>
        <w:tab/>
        <w:t>Date: _______________</w:t>
      </w:r>
    </w:p>
    <w:p w14:paraId="7765CB2B" w14:textId="01A5EA23" w:rsidR="00B3185B" w:rsidRPr="006A225C" w:rsidRDefault="00B3185B" w:rsidP="006A225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225C">
        <w:rPr>
          <w:rFonts w:ascii="Times New Roman" w:hAnsi="Times New Roman" w:cs="Times New Roman"/>
          <w:sz w:val="20"/>
          <w:szCs w:val="20"/>
        </w:rPr>
        <w:t xml:space="preserve">Therapist Signature: _____________________________________________________  </w:t>
      </w:r>
      <w:r w:rsidRPr="006A225C">
        <w:rPr>
          <w:rFonts w:ascii="Times New Roman" w:hAnsi="Times New Roman" w:cs="Times New Roman"/>
          <w:sz w:val="20"/>
          <w:szCs w:val="20"/>
        </w:rPr>
        <w:tab/>
        <w:t>Date: _______________</w:t>
      </w:r>
    </w:p>
    <w:p w14:paraId="1911B7B2" w14:textId="77777777" w:rsidR="0088297B" w:rsidRPr="006A225C" w:rsidRDefault="0088297B" w:rsidP="006A22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sectPr w:rsidR="0088297B" w:rsidRPr="006A225C" w:rsidSect="00AD54E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79BF7" w14:textId="77777777" w:rsidR="008B3A7E" w:rsidRDefault="008B3A7E" w:rsidP="00694886">
      <w:pPr>
        <w:spacing w:after="0" w:line="240" w:lineRule="auto"/>
      </w:pPr>
      <w:r>
        <w:separator/>
      </w:r>
    </w:p>
  </w:endnote>
  <w:endnote w:type="continuationSeparator" w:id="0">
    <w:p w14:paraId="542AC690" w14:textId="77777777" w:rsidR="008B3A7E" w:rsidRDefault="008B3A7E" w:rsidP="00694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pperplate">
    <w:altName w:val="Calibri"/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DE958" w14:textId="77777777" w:rsidR="008B3A7E" w:rsidRDefault="008B3A7E" w:rsidP="00694886">
      <w:pPr>
        <w:spacing w:after="0" w:line="240" w:lineRule="auto"/>
      </w:pPr>
      <w:r>
        <w:separator/>
      </w:r>
    </w:p>
  </w:footnote>
  <w:footnote w:type="continuationSeparator" w:id="0">
    <w:p w14:paraId="5A27CC8E" w14:textId="77777777" w:rsidR="008B3A7E" w:rsidRDefault="008B3A7E" w:rsidP="00694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7ADE0" w14:textId="77777777" w:rsidR="00AD54E4" w:rsidRDefault="00AD54E4" w:rsidP="00AD54E4">
    <w:pPr>
      <w:spacing w:after="0" w:line="240" w:lineRule="auto"/>
      <w:jc w:val="right"/>
      <w:rPr>
        <w:rFonts w:ascii="Copperplate" w:eastAsia="Times New Roman" w:hAnsi="Copperplate" w:cs="Times New Roman"/>
        <w:b/>
        <w:bCs/>
        <w:color w:val="000000"/>
      </w:rPr>
    </w:pPr>
    <w:r w:rsidRPr="00AD54E4">
      <w:rPr>
        <w:rFonts w:ascii="Copperplate" w:eastAsia="Times New Roman" w:hAnsi="Copperplate" w:cs="Times New Roman"/>
        <w:b/>
        <w:bCs/>
        <w:color w:val="000000"/>
      </w:rPr>
      <w:t>INFORMED CONSENT FOR TELEHEALTH SESSIONS</w:t>
    </w:r>
  </w:p>
  <w:p w14:paraId="66F38C06" w14:textId="65D1C176" w:rsidR="00694886" w:rsidRPr="00AD54E4" w:rsidRDefault="00694886" w:rsidP="00AD54E4">
    <w:pPr>
      <w:spacing w:after="0" w:line="240" w:lineRule="auto"/>
      <w:rPr>
        <w:rFonts w:ascii="Copperplate" w:eastAsia="Times New Roman" w:hAnsi="Copperplate" w:cs="Times New Roman"/>
        <w:sz w:val="24"/>
        <w:szCs w:val="24"/>
      </w:rPr>
    </w:pPr>
    <w:r w:rsidRPr="000B162B">
      <w:rPr>
        <w:rFonts w:ascii="Copperplate" w:hAnsi="Copperplate"/>
        <w:b/>
        <w:bCs/>
        <w:sz w:val="24"/>
        <w:szCs w:val="24"/>
      </w:rPr>
      <w:t>Christina R. Perkins, LCSW</w:t>
    </w:r>
  </w:p>
  <w:p w14:paraId="284FC023" w14:textId="77777777" w:rsidR="00694886" w:rsidRPr="000B162B" w:rsidRDefault="00694886" w:rsidP="00694886">
    <w:pPr>
      <w:pStyle w:val="Header"/>
      <w:rPr>
        <w:rFonts w:ascii="Copperplate" w:hAnsi="Copperplate"/>
        <w:sz w:val="16"/>
        <w:szCs w:val="16"/>
      </w:rPr>
    </w:pPr>
    <w:r w:rsidRPr="000B162B">
      <w:rPr>
        <w:rFonts w:ascii="Copperplate" w:hAnsi="Copperplate"/>
        <w:sz w:val="16"/>
        <w:szCs w:val="16"/>
      </w:rPr>
      <w:t>4877 Chambliss Ave</w:t>
    </w:r>
  </w:p>
  <w:p w14:paraId="168ABF28" w14:textId="77777777" w:rsidR="00694886" w:rsidRPr="000B162B" w:rsidRDefault="00694886" w:rsidP="00694886">
    <w:pPr>
      <w:pStyle w:val="Header"/>
      <w:rPr>
        <w:rFonts w:ascii="Copperplate" w:hAnsi="Copperplate"/>
        <w:sz w:val="16"/>
        <w:szCs w:val="16"/>
      </w:rPr>
    </w:pPr>
    <w:r w:rsidRPr="000B162B">
      <w:rPr>
        <w:rFonts w:ascii="Copperplate" w:hAnsi="Copperplate"/>
        <w:sz w:val="16"/>
        <w:szCs w:val="16"/>
      </w:rPr>
      <w:t>Knoxville, TN 37919</w:t>
    </w:r>
  </w:p>
  <w:p w14:paraId="63D41D19" w14:textId="77777777" w:rsidR="00694886" w:rsidRPr="000B162B" w:rsidRDefault="00694886" w:rsidP="00694886">
    <w:pPr>
      <w:pStyle w:val="Header"/>
      <w:rPr>
        <w:rFonts w:ascii="Copperplate" w:hAnsi="Copperplate"/>
        <w:sz w:val="16"/>
        <w:szCs w:val="16"/>
      </w:rPr>
    </w:pPr>
    <w:r w:rsidRPr="000B162B">
      <w:rPr>
        <w:rFonts w:ascii="Copperplate" w:hAnsi="Copperplate"/>
        <w:sz w:val="16"/>
        <w:szCs w:val="16"/>
      </w:rPr>
      <w:t>Phone:(865) 924-2558</w:t>
    </w:r>
  </w:p>
  <w:p w14:paraId="340383D5" w14:textId="12081F2F" w:rsidR="00694886" w:rsidRPr="00694886" w:rsidRDefault="00694886">
    <w:pPr>
      <w:pStyle w:val="Header"/>
      <w:rPr>
        <w:rFonts w:ascii="Copperplate" w:hAnsi="Copperplate"/>
        <w:sz w:val="16"/>
        <w:szCs w:val="16"/>
      </w:rPr>
    </w:pPr>
    <w:r w:rsidRPr="000B162B">
      <w:rPr>
        <w:rFonts w:ascii="Copperplate" w:hAnsi="Copperplate"/>
        <w:sz w:val="16"/>
        <w:szCs w:val="16"/>
      </w:rPr>
      <w:t>Fax: 866-768-6708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F5432"/>
    <w:multiLevelType w:val="hybridMultilevel"/>
    <w:tmpl w:val="7B56E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3081D"/>
    <w:multiLevelType w:val="multilevel"/>
    <w:tmpl w:val="E1C288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B2309B"/>
    <w:multiLevelType w:val="multilevel"/>
    <w:tmpl w:val="ED00A6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CC0EC9"/>
    <w:multiLevelType w:val="multilevel"/>
    <w:tmpl w:val="BE4634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E50767"/>
    <w:multiLevelType w:val="multilevel"/>
    <w:tmpl w:val="3B3CDB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263254"/>
    <w:multiLevelType w:val="hybridMultilevel"/>
    <w:tmpl w:val="E598A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D06FF"/>
    <w:multiLevelType w:val="multilevel"/>
    <w:tmpl w:val="217CFF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4B2DDA"/>
    <w:multiLevelType w:val="hybridMultilevel"/>
    <w:tmpl w:val="1046B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3417F"/>
    <w:multiLevelType w:val="multilevel"/>
    <w:tmpl w:val="A84283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D50247"/>
    <w:multiLevelType w:val="hybridMultilevel"/>
    <w:tmpl w:val="4C7E1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D6A40"/>
    <w:multiLevelType w:val="multilevel"/>
    <w:tmpl w:val="B90476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C1465D"/>
    <w:multiLevelType w:val="multilevel"/>
    <w:tmpl w:val="2A4CF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9D02E6"/>
    <w:multiLevelType w:val="multilevel"/>
    <w:tmpl w:val="D94E11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2A0BF5"/>
    <w:multiLevelType w:val="multilevel"/>
    <w:tmpl w:val="B83A08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12"/>
    <w:lvlOverride w:ilvl="0">
      <w:lvl w:ilvl="0">
        <w:numFmt w:val="decimal"/>
        <w:lvlText w:val="%1."/>
        <w:lvlJc w:val="left"/>
      </w:lvl>
    </w:lvlOverride>
  </w:num>
  <w:num w:numId="6">
    <w:abstractNumId w:val="10"/>
    <w:lvlOverride w:ilvl="0">
      <w:lvl w:ilvl="0">
        <w:numFmt w:val="decimal"/>
        <w:lvlText w:val="%1."/>
        <w:lvlJc w:val="left"/>
      </w:lvl>
    </w:lvlOverride>
  </w:num>
  <w:num w:numId="7">
    <w:abstractNumId w:val="13"/>
    <w:lvlOverride w:ilvl="0">
      <w:lvl w:ilvl="0">
        <w:numFmt w:val="decimal"/>
        <w:lvlText w:val="%1."/>
        <w:lvlJc w:val="left"/>
      </w:lvl>
    </w:lvlOverride>
  </w:num>
  <w:num w:numId="8">
    <w:abstractNumId w:val="8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7"/>
  </w:num>
  <w:num w:numId="12">
    <w:abstractNumId w:val="0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55"/>
    <w:rsid w:val="000E0B09"/>
    <w:rsid w:val="002F182F"/>
    <w:rsid w:val="002F6531"/>
    <w:rsid w:val="005A61E4"/>
    <w:rsid w:val="005F7CA6"/>
    <w:rsid w:val="00694886"/>
    <w:rsid w:val="006A225C"/>
    <w:rsid w:val="00732AE7"/>
    <w:rsid w:val="007D164E"/>
    <w:rsid w:val="0086392A"/>
    <w:rsid w:val="00877810"/>
    <w:rsid w:val="0088297B"/>
    <w:rsid w:val="008B3A7E"/>
    <w:rsid w:val="008F0665"/>
    <w:rsid w:val="00943BA7"/>
    <w:rsid w:val="009D10CB"/>
    <w:rsid w:val="00A93B09"/>
    <w:rsid w:val="00AC642B"/>
    <w:rsid w:val="00AD54E4"/>
    <w:rsid w:val="00B3185B"/>
    <w:rsid w:val="00B62E7A"/>
    <w:rsid w:val="00BE2255"/>
    <w:rsid w:val="00C04C8B"/>
    <w:rsid w:val="00C32FC3"/>
    <w:rsid w:val="00F70C3D"/>
    <w:rsid w:val="00FD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4B3F8"/>
  <w15:chartTrackingRefBased/>
  <w15:docId w15:val="{1E582196-9D7C-413D-8B68-EC93C01A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-141">
    <w:name w:val="font-141"/>
    <w:basedOn w:val="DefaultParagraphFont"/>
    <w:rsid w:val="00BE2255"/>
    <w:rPr>
      <w:sz w:val="21"/>
      <w:szCs w:val="21"/>
    </w:rPr>
  </w:style>
  <w:style w:type="character" w:customStyle="1" w:styleId="font-142">
    <w:name w:val="font-142"/>
    <w:basedOn w:val="DefaultParagraphFont"/>
    <w:rsid w:val="00BE2255"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76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F1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F18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886"/>
  </w:style>
  <w:style w:type="paragraph" w:styleId="Footer">
    <w:name w:val="footer"/>
    <w:basedOn w:val="Normal"/>
    <w:link w:val="FooterChar"/>
    <w:uiPriority w:val="99"/>
    <w:unhideWhenUsed/>
    <w:rsid w:val="00694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2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9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7897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74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63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8" w:color="EEEEEE"/>
                                        <w:left w:val="single" w:sz="12" w:space="15" w:color="EEEEEE"/>
                                        <w:bottom w:val="single" w:sz="12" w:space="8" w:color="EEEEEE"/>
                                        <w:right w:val="single" w:sz="12" w:space="15" w:color="EEEEEE"/>
                                      </w:divBdr>
                                      <w:divsChild>
                                        <w:div w:id="147544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94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271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027232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6583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572406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2504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558302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052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23010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430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33857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86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81700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2398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773142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3099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21629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6181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2116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429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87910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6600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386431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3298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640531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1945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802134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2702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69952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1012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866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995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81093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4327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41222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462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419556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2635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03079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5474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373752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8469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7308626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2100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599220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482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585962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758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121014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3051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64877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2000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48406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6255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45303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6694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953132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4813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38338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3080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09133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6061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596624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09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222656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13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11598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8291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817142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99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27041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445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37311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9122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5483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9221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570878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242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410838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7251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630456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8525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59014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447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18994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8887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535161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6980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13031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412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13218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2867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965801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7437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669192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Lowe</dc:creator>
  <cp:keywords/>
  <dc:description/>
  <cp:lastModifiedBy>Perkins, Christina</cp:lastModifiedBy>
  <cp:revision>5</cp:revision>
  <cp:lastPrinted>2018-02-01T17:19:00Z</cp:lastPrinted>
  <dcterms:created xsi:type="dcterms:W3CDTF">2020-03-15T13:43:00Z</dcterms:created>
  <dcterms:modified xsi:type="dcterms:W3CDTF">2020-03-15T14:33:00Z</dcterms:modified>
</cp:coreProperties>
</file>